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06EC" w14:textId="77777777" w:rsidR="00B30DF3" w:rsidRDefault="00AC5172" w:rsidP="005B6C5A">
      <w:pPr>
        <w:jc w:val="both"/>
        <w:rPr>
          <w:rFonts w:cstheme="minorHAnsi"/>
          <w:lang w:val="en-US"/>
        </w:rPr>
      </w:pPr>
      <w:r w:rsidRPr="00B30DF3">
        <w:rPr>
          <w:rFonts w:cstheme="minorHAnsi"/>
          <w:noProof/>
          <w:lang w:eastAsia="en-IN"/>
        </w:rPr>
        <w:drawing>
          <wp:anchor distT="0" distB="0" distL="114300" distR="114300" simplePos="0" relativeHeight="251659264" behindDoc="0" locked="0" layoutInCell="1" allowOverlap="1" wp14:anchorId="16344598" wp14:editId="6E5EA4B8">
            <wp:simplePos x="0" y="0"/>
            <wp:positionH relativeFrom="margin">
              <wp:posOffset>5074920</wp:posOffset>
            </wp:positionH>
            <wp:positionV relativeFrom="paragraph">
              <wp:posOffset>80645</wp:posOffset>
            </wp:positionV>
            <wp:extent cx="1153795" cy="37465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E-Global-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795" cy="374650"/>
                    </a:xfrm>
                    <a:prstGeom prst="rect">
                      <a:avLst/>
                    </a:prstGeom>
                  </pic:spPr>
                </pic:pic>
              </a:graphicData>
            </a:graphic>
            <wp14:sizeRelH relativeFrom="page">
              <wp14:pctWidth>0</wp14:pctWidth>
            </wp14:sizeRelH>
            <wp14:sizeRelV relativeFrom="page">
              <wp14:pctHeight>0</wp14:pctHeight>
            </wp14:sizeRelV>
          </wp:anchor>
        </w:drawing>
      </w:r>
      <w:r w:rsidRPr="00B30DF3">
        <w:rPr>
          <w:rFonts w:cstheme="minorHAnsi"/>
          <w:noProof/>
          <w:lang w:eastAsia="en-IN"/>
        </w:rPr>
        <w:drawing>
          <wp:anchor distT="0" distB="0" distL="114300" distR="114300" simplePos="0" relativeHeight="251660288" behindDoc="0" locked="0" layoutInCell="1" allowOverlap="1" wp14:anchorId="3FE21224" wp14:editId="5EDECD1D">
            <wp:simplePos x="0" y="0"/>
            <wp:positionH relativeFrom="column">
              <wp:posOffset>-520700</wp:posOffset>
            </wp:positionH>
            <wp:positionV relativeFrom="paragraph">
              <wp:posOffset>0</wp:posOffset>
            </wp:positionV>
            <wp:extent cx="1555750" cy="603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RGB_29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603250"/>
                    </a:xfrm>
                    <a:prstGeom prst="rect">
                      <a:avLst/>
                    </a:prstGeom>
                  </pic:spPr>
                </pic:pic>
              </a:graphicData>
            </a:graphic>
            <wp14:sizeRelH relativeFrom="page">
              <wp14:pctWidth>0</wp14:pctWidth>
            </wp14:sizeRelH>
            <wp14:sizeRelV relativeFrom="page">
              <wp14:pctHeight>0</wp14:pctHeight>
            </wp14:sizeRelV>
          </wp:anchor>
        </w:drawing>
      </w:r>
    </w:p>
    <w:p w14:paraId="0D3F6068" w14:textId="62E3A66B" w:rsidR="00B30DF3" w:rsidRDefault="00AC4BB9" w:rsidP="005B6C5A">
      <w:pPr>
        <w:jc w:val="both"/>
        <w:rPr>
          <w:rFonts w:cstheme="minorHAnsi"/>
          <w:lang w:val="en-US"/>
        </w:rPr>
      </w:pPr>
      <w:r>
        <w:rPr>
          <w:rFonts w:cstheme="minorHAnsi"/>
          <w:noProof/>
          <w:lang w:eastAsia="en-IN"/>
        </w:rPr>
        <mc:AlternateContent>
          <mc:Choice Requires="wps">
            <w:drawing>
              <wp:anchor distT="0" distB="0" distL="114300" distR="114300" simplePos="0" relativeHeight="251662336" behindDoc="0" locked="0" layoutInCell="1" allowOverlap="1" wp14:anchorId="459FB20B" wp14:editId="5CD37797">
                <wp:simplePos x="0" y="0"/>
                <wp:positionH relativeFrom="column">
                  <wp:posOffset>-463550</wp:posOffset>
                </wp:positionH>
                <wp:positionV relativeFrom="paragraph">
                  <wp:posOffset>1149985</wp:posOffset>
                </wp:positionV>
                <wp:extent cx="6629400" cy="2540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66294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6AB7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90.55pt" to="485.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" strokecolor="#5b9bd5 [3204]" strokeweight=".5pt">
                <v:stroke joinstyle="miter"/>
              </v:line>
            </w:pict>
          </mc:Fallback>
        </mc:AlternateContent>
      </w:r>
      <w:r w:rsidRPr="00096500">
        <w:rPr>
          <w:rFonts w:cstheme="minorHAnsi"/>
          <w:noProof/>
          <w:lang w:val="en-US"/>
        </w:rPr>
        <w:drawing>
          <wp:anchor distT="0" distB="0" distL="114300" distR="114300" simplePos="0" relativeHeight="251666432" behindDoc="0" locked="0" layoutInCell="1" allowOverlap="1" wp14:anchorId="5E412D53" wp14:editId="3F84D52B">
            <wp:simplePos x="0" y="0"/>
            <wp:positionH relativeFrom="margin">
              <wp:posOffset>3962400</wp:posOffset>
            </wp:positionH>
            <wp:positionV relativeFrom="paragraph">
              <wp:posOffset>1632585</wp:posOffset>
            </wp:positionV>
            <wp:extent cx="2037715" cy="1254125"/>
            <wp:effectExtent l="0" t="0" r="635" b="317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8258" t="6619" r="6395"/>
                    <a:stretch/>
                  </pic:blipFill>
                  <pic:spPr bwMode="auto">
                    <a:xfrm>
                      <a:off x="0" y="0"/>
                      <a:ext cx="2037715"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3237" w:rsidRPr="00096500">
        <w:rPr>
          <w:rFonts w:ascii="Calibri" w:eastAsia="Times New Roman" w:hAnsi="Calibri" w:cs="Calibri"/>
          <w:noProof/>
        </w:rPr>
        <w:drawing>
          <wp:anchor distT="0" distB="0" distL="114300" distR="114300" simplePos="0" relativeHeight="251668480" behindDoc="1" locked="0" layoutInCell="1" allowOverlap="1" wp14:anchorId="13E14B8C" wp14:editId="27EFB7FB">
            <wp:simplePos x="0" y="0"/>
            <wp:positionH relativeFrom="page">
              <wp:posOffset>4826000</wp:posOffset>
            </wp:positionH>
            <wp:positionV relativeFrom="paragraph">
              <wp:posOffset>2972435</wp:posOffset>
            </wp:positionV>
            <wp:extent cx="2087245" cy="1263650"/>
            <wp:effectExtent l="0" t="0" r="8255" b="0"/>
            <wp:wrapTight wrapText="bothSides">
              <wp:wrapPolygon edited="1">
                <wp:start x="-1085" y="163"/>
                <wp:lineTo x="-1085" y="23212"/>
                <wp:lineTo x="21324" y="23049"/>
                <wp:lineTo x="21385" y="0"/>
                <wp:lineTo x="-1085" y="163"/>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l="3109" r="3109"/>
                    <a:stretch>
                      <a:fillRect/>
                    </a:stretch>
                  </pic:blipFill>
                  <pic:spPr>
                    <a:xfrm>
                      <a:off x="0" y="0"/>
                      <a:ext cx="2087245" cy="1263650"/>
                    </a:xfrm>
                    <a:prstGeom prst="rect">
                      <a:avLst/>
                    </a:prstGeom>
                  </pic:spPr>
                </pic:pic>
              </a:graphicData>
            </a:graphic>
            <wp14:sizeRelH relativeFrom="page">
              <wp14:pctWidth>0</wp14:pctWidth>
            </wp14:sizeRelH>
            <wp14:sizeRelV relativeFrom="page">
              <wp14:pctHeight>0</wp14:pctHeight>
            </wp14:sizeRelV>
          </wp:anchor>
        </w:drawing>
      </w:r>
      <w:r w:rsidR="00C05D56" w:rsidRPr="008B6D29">
        <w:rPr>
          <w:rFonts w:cstheme="minorHAnsi"/>
          <w:noProof/>
          <w:lang w:eastAsia="en-IN"/>
        </w:rPr>
        <mc:AlternateContent>
          <mc:Choice Requires="wps">
            <w:drawing>
              <wp:anchor distT="45720" distB="45720" distL="114300" distR="114300" simplePos="0" relativeHeight="251664384" behindDoc="0" locked="0" layoutInCell="1" allowOverlap="1" wp14:anchorId="246FA9CD" wp14:editId="262442C4">
                <wp:simplePos x="0" y="0"/>
                <wp:positionH relativeFrom="margin">
                  <wp:posOffset>-260350</wp:posOffset>
                </wp:positionH>
                <wp:positionV relativeFrom="paragraph">
                  <wp:posOffset>1537335</wp:posOffset>
                </wp:positionV>
                <wp:extent cx="3975100" cy="193675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936750"/>
                        </a:xfrm>
                        <a:prstGeom prst="rect">
                          <a:avLst/>
                        </a:prstGeom>
                        <a:solidFill>
                          <a:srgbClr val="ECECEC"/>
                        </a:solidFill>
                        <a:ln w="9525">
                          <a:noFill/>
                          <a:miter lim="800000"/>
                          <a:headEnd/>
                          <a:tailEnd/>
                        </a:ln>
                      </wps:spPr>
                      <wps:txbx>
                        <w:txbxContent>
                          <w:p w14:paraId="29C9F7A2" w14:textId="242AC944" w:rsidR="008D4008" w:rsidRPr="008D4008" w:rsidRDefault="008D4008" w:rsidP="008D4008">
                            <w:pPr>
                              <w:spacing w:line="276" w:lineRule="auto"/>
                              <w:rPr>
                                <w:rFonts w:ascii="Calibri" w:eastAsia="Times New Roman" w:hAnsi="Calibri" w:cs="Calibri"/>
                                <w:i/>
                                <w:color w:val="3B3838" w:themeColor="background2" w:themeShade="40"/>
                                <w:sz w:val="20"/>
                                <w:szCs w:val="20"/>
                              </w:rPr>
                            </w:pPr>
                            <w:r>
                              <w:rPr>
                                <w:b/>
                                <w:color w:val="3B3838" w:themeColor="background2" w:themeShade="40"/>
                                <w:sz w:val="20"/>
                                <w:szCs w:val="20"/>
                                <w:lang w:val="en-US"/>
                              </w:rPr>
                              <w:t xml:space="preserve">Presenter: Dr. Ashish </w:t>
                            </w:r>
                            <w:proofErr w:type="spellStart"/>
                            <w:r>
                              <w:rPr>
                                <w:b/>
                                <w:color w:val="3B3838" w:themeColor="background2" w:themeShade="40"/>
                                <w:sz w:val="20"/>
                                <w:szCs w:val="20"/>
                                <w:lang w:val="en-US"/>
                              </w:rPr>
                              <w:t>Mendhi</w:t>
                            </w:r>
                            <w:proofErr w:type="spellEnd"/>
                            <w:r w:rsidRPr="008D4008">
                              <w:rPr>
                                <w:bCs/>
                                <w:color w:val="3B3838" w:themeColor="background2" w:themeShade="40"/>
                                <w:sz w:val="20"/>
                                <w:szCs w:val="20"/>
                                <w:lang w:val="en-US"/>
                              </w:rPr>
                              <w:t>, Project Lead, SAMRIDH</w:t>
                            </w:r>
                            <w:r>
                              <w:rPr>
                                <w:b/>
                                <w:color w:val="3B3838" w:themeColor="background2" w:themeShade="40"/>
                                <w:sz w:val="20"/>
                                <w:szCs w:val="20"/>
                                <w:lang w:val="en-US"/>
                              </w:rPr>
                              <w:br/>
                            </w:r>
                            <w:r w:rsidR="006A71BE" w:rsidRPr="00300DCD">
                              <w:rPr>
                                <w:b/>
                                <w:color w:val="3B3838" w:themeColor="background2" w:themeShade="40"/>
                                <w:sz w:val="20"/>
                                <w:szCs w:val="20"/>
                                <w:lang w:val="en-US"/>
                              </w:rPr>
                              <w:t>Session Moderator</w:t>
                            </w:r>
                            <w:r w:rsidR="006A71BE" w:rsidRPr="00300DCD">
                              <w:rPr>
                                <w:color w:val="3B3838" w:themeColor="background2" w:themeShade="40"/>
                                <w:sz w:val="20"/>
                                <w:szCs w:val="20"/>
                                <w:lang w:val="en-US"/>
                              </w:rPr>
                              <w:t xml:space="preserve">: </w:t>
                            </w:r>
                            <w:proofErr w:type="spellStart"/>
                            <w:r w:rsidRPr="008D4008">
                              <w:rPr>
                                <w:rFonts w:eastAsia="Century Gothic" w:cstheme="minorHAnsi"/>
                                <w:b/>
                                <w:bCs/>
                                <w:sz w:val="20"/>
                                <w:szCs w:val="20"/>
                              </w:rPr>
                              <w:t>Dr.</w:t>
                            </w:r>
                            <w:proofErr w:type="spellEnd"/>
                            <w:r w:rsidRPr="008D4008">
                              <w:rPr>
                                <w:rFonts w:eastAsia="Century Gothic" w:cstheme="minorHAnsi"/>
                                <w:b/>
                                <w:bCs/>
                                <w:sz w:val="20"/>
                                <w:szCs w:val="20"/>
                              </w:rPr>
                              <w:t xml:space="preserve"> </w:t>
                            </w:r>
                            <w:proofErr w:type="spellStart"/>
                            <w:r w:rsidRPr="008D4008">
                              <w:rPr>
                                <w:rFonts w:eastAsia="Century Gothic" w:cstheme="minorHAnsi"/>
                                <w:b/>
                                <w:bCs/>
                                <w:sz w:val="20"/>
                                <w:szCs w:val="20"/>
                              </w:rPr>
                              <w:t>Allayla</w:t>
                            </w:r>
                            <w:proofErr w:type="spellEnd"/>
                            <w:r w:rsidRPr="008D4008">
                              <w:rPr>
                                <w:rFonts w:eastAsia="Century Gothic" w:cstheme="minorHAnsi"/>
                                <w:b/>
                                <w:bCs/>
                                <w:sz w:val="20"/>
                                <w:szCs w:val="20"/>
                              </w:rPr>
                              <w:t xml:space="preserve"> Nandakumar</w:t>
                            </w:r>
                            <w:r w:rsidR="006A71BE" w:rsidRPr="00300DCD">
                              <w:rPr>
                                <w:color w:val="3B3838" w:themeColor="background2" w:themeShade="40"/>
                                <w:sz w:val="20"/>
                                <w:szCs w:val="20"/>
                              </w:rPr>
                              <w:t xml:space="preserve">, Executive Director, </w:t>
                            </w:r>
                            <w:r w:rsidRPr="00AA4F54">
                              <w:rPr>
                                <w:rFonts w:eastAsia="Century Gothic" w:cstheme="minorHAnsi"/>
                                <w:sz w:val="20"/>
                                <w:szCs w:val="20"/>
                              </w:rPr>
                              <w:t>Professor Brandeis University</w:t>
                            </w:r>
                            <w:r>
                              <w:rPr>
                                <w:b/>
                                <w:color w:val="3B3838" w:themeColor="background2" w:themeShade="40"/>
                                <w:sz w:val="20"/>
                                <w:szCs w:val="20"/>
                                <w:lang w:val="en-US"/>
                              </w:rPr>
                              <w:br/>
                            </w:r>
                            <w:r w:rsidR="006A71BE" w:rsidRPr="00300DCD">
                              <w:rPr>
                                <w:b/>
                                <w:color w:val="3B3838" w:themeColor="background2" w:themeShade="40"/>
                                <w:sz w:val="20"/>
                                <w:szCs w:val="20"/>
                                <w:lang w:val="en-US"/>
                              </w:rPr>
                              <w:t>Session Panelists</w:t>
                            </w:r>
                            <w:r w:rsidR="006A71BE" w:rsidRPr="00300DCD">
                              <w:rPr>
                                <w:color w:val="3B3838" w:themeColor="background2" w:themeShade="40"/>
                                <w:sz w:val="20"/>
                                <w:szCs w:val="20"/>
                                <w:lang w:val="en-US"/>
                              </w:rPr>
                              <w:t>:</w:t>
                            </w:r>
                            <w:r w:rsidR="006A71BE" w:rsidRPr="00300DCD">
                              <w:rPr>
                                <w:b/>
                                <w:color w:val="3B3838" w:themeColor="background2" w:themeShade="40"/>
                                <w:sz w:val="20"/>
                                <w:szCs w:val="20"/>
                                <w:lang w:val="en-US"/>
                              </w:rPr>
                              <w:t xml:space="preserve"> </w:t>
                            </w:r>
                            <w:r w:rsidRPr="008D4008">
                              <w:rPr>
                                <w:rFonts w:ascii="Calibri" w:eastAsia="Times New Roman" w:hAnsi="Calibri" w:cs="Calibri"/>
                                <w:b/>
                                <w:bCs/>
                                <w:iCs/>
                                <w:color w:val="3B3838" w:themeColor="background2" w:themeShade="40"/>
                                <w:sz w:val="20"/>
                                <w:szCs w:val="20"/>
                              </w:rPr>
                              <w:t>Ms. Roopa Satish</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Country Head, Corporate and Investment Bank, IndusInd Bank | </w:t>
                            </w:r>
                            <w:r w:rsidRPr="008D4008">
                              <w:rPr>
                                <w:rFonts w:ascii="Calibri" w:eastAsia="Times New Roman" w:hAnsi="Calibri" w:cs="Calibri"/>
                                <w:b/>
                                <w:bCs/>
                                <w:iCs/>
                                <w:color w:val="3B3838" w:themeColor="background2" w:themeShade="40"/>
                                <w:sz w:val="20"/>
                                <w:szCs w:val="20"/>
                              </w:rPr>
                              <w:t>Mr. Ajay Rao</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Regional Managing Director, Development Finance Corporation | </w:t>
                            </w:r>
                            <w:r w:rsidRPr="008D4008">
                              <w:rPr>
                                <w:rFonts w:ascii="Calibri" w:eastAsia="Times New Roman" w:hAnsi="Calibri" w:cs="Calibri"/>
                                <w:b/>
                                <w:bCs/>
                                <w:iCs/>
                                <w:color w:val="3B3838" w:themeColor="background2" w:themeShade="40"/>
                                <w:sz w:val="20"/>
                                <w:szCs w:val="20"/>
                              </w:rPr>
                              <w:t>Mr. Avishek Gupta</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Investment Director, Caspian | </w:t>
                            </w:r>
                            <w:r w:rsidRPr="008D4008">
                              <w:rPr>
                                <w:rFonts w:ascii="Calibri" w:eastAsia="Times New Roman" w:hAnsi="Calibri" w:cs="Calibri"/>
                                <w:b/>
                                <w:bCs/>
                                <w:iCs/>
                                <w:color w:val="3B3838" w:themeColor="background2" w:themeShade="40"/>
                                <w:sz w:val="20"/>
                                <w:szCs w:val="20"/>
                              </w:rPr>
                              <w:t xml:space="preserve">Ms. Aparna </w:t>
                            </w:r>
                            <w:proofErr w:type="spellStart"/>
                            <w:r w:rsidRPr="008D4008">
                              <w:rPr>
                                <w:rFonts w:ascii="Calibri" w:eastAsia="Times New Roman" w:hAnsi="Calibri" w:cs="Calibri"/>
                                <w:b/>
                                <w:bCs/>
                                <w:iCs/>
                                <w:color w:val="3B3838" w:themeColor="background2" w:themeShade="40"/>
                                <w:sz w:val="20"/>
                                <w:szCs w:val="20"/>
                              </w:rPr>
                              <w:t>Dua</w:t>
                            </w:r>
                            <w:proofErr w:type="spellEnd"/>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Director, ASHA Trust</w:t>
                            </w:r>
                            <w:r w:rsidRPr="008D4008">
                              <w:rPr>
                                <w:rFonts w:ascii="Calibri" w:eastAsia="Times New Roman" w:hAnsi="Calibri" w:cs="Calibri"/>
                                <w:i/>
                                <w:color w:val="3B3838" w:themeColor="background2" w:themeShade="40"/>
                                <w:sz w:val="20"/>
                                <w:szCs w:val="20"/>
                              </w:rPr>
                              <w:t xml:space="preserve"> </w:t>
                            </w:r>
                            <w:r w:rsidRPr="008D4008">
                              <w:rPr>
                                <w:rFonts w:ascii="Calibri" w:eastAsia="Times New Roman" w:hAnsi="Calibri" w:cs="Calibri"/>
                                <w:b/>
                                <w:iCs/>
                                <w:color w:val="3B3838" w:themeColor="background2" w:themeShade="40"/>
                                <w:sz w:val="20"/>
                                <w:szCs w:val="20"/>
                              </w:rPr>
                              <w:t xml:space="preserve">Session Discussants: </w:t>
                            </w:r>
                            <w:r w:rsidRPr="008D4008">
                              <w:rPr>
                                <w:rFonts w:ascii="Calibri" w:eastAsia="Times New Roman" w:hAnsi="Calibri" w:cs="Calibri"/>
                                <w:b/>
                                <w:bCs/>
                                <w:iCs/>
                                <w:color w:val="3B3838" w:themeColor="background2" w:themeShade="40"/>
                                <w:sz w:val="20"/>
                                <w:szCs w:val="20"/>
                              </w:rPr>
                              <w:t xml:space="preserve">Mr. </w:t>
                            </w:r>
                            <w:proofErr w:type="spellStart"/>
                            <w:r w:rsidRPr="008D4008">
                              <w:rPr>
                                <w:rFonts w:ascii="Calibri" w:eastAsia="Times New Roman" w:hAnsi="Calibri" w:cs="Calibri"/>
                                <w:b/>
                                <w:bCs/>
                                <w:iCs/>
                                <w:color w:val="3B3838" w:themeColor="background2" w:themeShade="40"/>
                                <w:sz w:val="20"/>
                                <w:szCs w:val="20"/>
                              </w:rPr>
                              <w:t>Samit</w:t>
                            </w:r>
                            <w:proofErr w:type="spellEnd"/>
                            <w:r w:rsidRPr="008D4008">
                              <w:rPr>
                                <w:rFonts w:ascii="Calibri" w:eastAsia="Times New Roman" w:hAnsi="Calibri" w:cs="Calibri"/>
                                <w:b/>
                                <w:bCs/>
                                <w:iCs/>
                                <w:color w:val="3B3838" w:themeColor="background2" w:themeShade="40"/>
                                <w:sz w:val="20"/>
                                <w:szCs w:val="20"/>
                              </w:rPr>
                              <w:t xml:space="preserve"> Jain</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Managing Director, PLUSS </w:t>
                            </w:r>
                            <w:r w:rsidRPr="008D4008">
                              <w:rPr>
                                <w:rFonts w:ascii="Calibri" w:eastAsia="Times New Roman" w:hAnsi="Calibri" w:cs="Calibri"/>
                                <w:b/>
                                <w:bCs/>
                                <w:iCs/>
                                <w:color w:val="3B3838" w:themeColor="background2" w:themeShade="40"/>
                                <w:sz w:val="20"/>
                                <w:szCs w:val="20"/>
                              </w:rPr>
                              <w:t xml:space="preserve">| Ms. </w:t>
                            </w:r>
                            <w:proofErr w:type="spellStart"/>
                            <w:r w:rsidRPr="008D4008">
                              <w:rPr>
                                <w:rFonts w:ascii="Calibri" w:eastAsia="Times New Roman" w:hAnsi="Calibri" w:cs="Calibri"/>
                                <w:b/>
                                <w:bCs/>
                                <w:iCs/>
                                <w:color w:val="3B3838" w:themeColor="background2" w:themeShade="40"/>
                                <w:sz w:val="20"/>
                                <w:szCs w:val="20"/>
                              </w:rPr>
                              <w:t>Monisha</w:t>
                            </w:r>
                            <w:proofErr w:type="spellEnd"/>
                            <w:r w:rsidRPr="008D4008">
                              <w:rPr>
                                <w:rFonts w:ascii="Calibri" w:eastAsia="Times New Roman" w:hAnsi="Calibri" w:cs="Calibri"/>
                                <w:b/>
                                <w:bCs/>
                                <w:iCs/>
                                <w:color w:val="3B3838" w:themeColor="background2" w:themeShade="40"/>
                                <w:sz w:val="20"/>
                                <w:szCs w:val="20"/>
                              </w:rPr>
                              <w:t xml:space="preserve"> Ashok</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Senior Advisor </w:t>
                            </w:r>
                            <w:proofErr w:type="spellStart"/>
                            <w:r w:rsidRPr="008D4008">
                              <w:rPr>
                                <w:rFonts w:ascii="Calibri" w:eastAsia="Times New Roman" w:hAnsi="Calibri" w:cs="Calibri"/>
                                <w:iCs/>
                                <w:color w:val="3B3838" w:themeColor="background2" w:themeShade="40"/>
                                <w:sz w:val="20"/>
                                <w:szCs w:val="20"/>
                              </w:rPr>
                              <w:t>Center</w:t>
                            </w:r>
                            <w:proofErr w:type="spellEnd"/>
                            <w:r w:rsidRPr="008D4008">
                              <w:rPr>
                                <w:rFonts w:ascii="Calibri" w:eastAsia="Times New Roman" w:hAnsi="Calibri" w:cs="Calibri"/>
                                <w:iCs/>
                                <w:color w:val="3B3838" w:themeColor="background2" w:themeShade="40"/>
                                <w:sz w:val="20"/>
                                <w:szCs w:val="20"/>
                              </w:rPr>
                              <w:t xml:space="preserve"> for Innovation &amp; Impact, USAID | </w:t>
                            </w:r>
                            <w:r w:rsidRPr="008D4008">
                              <w:rPr>
                                <w:rFonts w:ascii="Calibri" w:eastAsia="Times New Roman" w:hAnsi="Calibri" w:cs="Calibri"/>
                                <w:b/>
                                <w:bCs/>
                                <w:iCs/>
                                <w:color w:val="3B3838" w:themeColor="background2" w:themeShade="40"/>
                                <w:sz w:val="20"/>
                                <w:szCs w:val="20"/>
                              </w:rPr>
                              <w:t>Mr. Rahul Mehra</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Chairman and Founder, AWL India Pvt Ltd</w:t>
                            </w:r>
                          </w:p>
                          <w:p w14:paraId="32FEC288" w14:textId="442DCE34" w:rsidR="006A71BE" w:rsidRPr="008D4008" w:rsidRDefault="006A71BE" w:rsidP="00F73CD6">
                            <w:pPr>
                              <w:spacing w:line="276" w:lineRule="auto"/>
                              <w:rPr>
                                <w:b/>
                                <w:color w:val="3B3838" w:themeColor="background2" w:themeShade="40"/>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FA9CD" id="_x0000_t202" coordsize="21600,21600" o:spt="202" path="m,l,21600r21600,l21600,xe">
                <v:stroke joinstyle="miter"/>
                <v:path gradientshapeok="t" o:connecttype="rect"/>
              </v:shapetype>
              <v:shape id="Text Box 2" o:spid="_x0000_s1026" type="#_x0000_t202" style="position:absolute;left:0;text-align:left;margin-left:-20.5pt;margin-top:121.05pt;width:313pt;height:15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" fillcolor="#ececec" stroked="f">
                <v:textbox>
                  <w:txbxContent>
                    <w:p w14:paraId="29C9F7A2" w14:textId="242AC944" w:rsidR="008D4008" w:rsidRPr="008D4008" w:rsidRDefault="008D4008" w:rsidP="008D4008">
                      <w:pPr>
                        <w:spacing w:line="276" w:lineRule="auto"/>
                        <w:rPr>
                          <w:rFonts w:ascii="Calibri" w:eastAsia="Times New Roman" w:hAnsi="Calibri" w:cs="Calibri"/>
                          <w:i/>
                          <w:color w:val="3B3838" w:themeColor="background2" w:themeShade="40"/>
                          <w:sz w:val="20"/>
                          <w:szCs w:val="20"/>
                        </w:rPr>
                      </w:pPr>
                      <w:r>
                        <w:rPr>
                          <w:b/>
                          <w:color w:val="3B3838" w:themeColor="background2" w:themeShade="40"/>
                          <w:sz w:val="20"/>
                          <w:szCs w:val="20"/>
                          <w:lang w:val="en-US"/>
                        </w:rPr>
                        <w:t xml:space="preserve">Presenter: Dr. Ashish </w:t>
                      </w:r>
                      <w:proofErr w:type="spellStart"/>
                      <w:r>
                        <w:rPr>
                          <w:b/>
                          <w:color w:val="3B3838" w:themeColor="background2" w:themeShade="40"/>
                          <w:sz w:val="20"/>
                          <w:szCs w:val="20"/>
                          <w:lang w:val="en-US"/>
                        </w:rPr>
                        <w:t>Mendhi</w:t>
                      </w:r>
                      <w:proofErr w:type="spellEnd"/>
                      <w:r w:rsidRPr="008D4008">
                        <w:rPr>
                          <w:bCs/>
                          <w:color w:val="3B3838" w:themeColor="background2" w:themeShade="40"/>
                          <w:sz w:val="20"/>
                          <w:szCs w:val="20"/>
                          <w:lang w:val="en-US"/>
                        </w:rPr>
                        <w:t>, Project Lead, SAMRIDH</w:t>
                      </w:r>
                      <w:r>
                        <w:rPr>
                          <w:b/>
                          <w:color w:val="3B3838" w:themeColor="background2" w:themeShade="40"/>
                          <w:sz w:val="20"/>
                          <w:szCs w:val="20"/>
                          <w:lang w:val="en-US"/>
                        </w:rPr>
                        <w:br/>
                      </w:r>
                      <w:r w:rsidR="006A71BE" w:rsidRPr="00300DCD">
                        <w:rPr>
                          <w:b/>
                          <w:color w:val="3B3838" w:themeColor="background2" w:themeShade="40"/>
                          <w:sz w:val="20"/>
                          <w:szCs w:val="20"/>
                          <w:lang w:val="en-US"/>
                        </w:rPr>
                        <w:t>Session Moderator</w:t>
                      </w:r>
                      <w:r w:rsidR="006A71BE" w:rsidRPr="00300DCD">
                        <w:rPr>
                          <w:color w:val="3B3838" w:themeColor="background2" w:themeShade="40"/>
                          <w:sz w:val="20"/>
                          <w:szCs w:val="20"/>
                          <w:lang w:val="en-US"/>
                        </w:rPr>
                        <w:t xml:space="preserve">: </w:t>
                      </w:r>
                      <w:proofErr w:type="spellStart"/>
                      <w:r w:rsidRPr="008D4008">
                        <w:rPr>
                          <w:rFonts w:eastAsia="Century Gothic" w:cstheme="minorHAnsi"/>
                          <w:b/>
                          <w:bCs/>
                          <w:sz w:val="20"/>
                          <w:szCs w:val="20"/>
                        </w:rPr>
                        <w:t>Dr.</w:t>
                      </w:r>
                      <w:proofErr w:type="spellEnd"/>
                      <w:r w:rsidRPr="008D4008">
                        <w:rPr>
                          <w:rFonts w:eastAsia="Century Gothic" w:cstheme="minorHAnsi"/>
                          <w:b/>
                          <w:bCs/>
                          <w:sz w:val="20"/>
                          <w:szCs w:val="20"/>
                        </w:rPr>
                        <w:t xml:space="preserve"> </w:t>
                      </w:r>
                      <w:proofErr w:type="spellStart"/>
                      <w:r w:rsidRPr="008D4008">
                        <w:rPr>
                          <w:rFonts w:eastAsia="Century Gothic" w:cstheme="minorHAnsi"/>
                          <w:b/>
                          <w:bCs/>
                          <w:sz w:val="20"/>
                          <w:szCs w:val="20"/>
                        </w:rPr>
                        <w:t>Allayla</w:t>
                      </w:r>
                      <w:proofErr w:type="spellEnd"/>
                      <w:r w:rsidRPr="008D4008">
                        <w:rPr>
                          <w:rFonts w:eastAsia="Century Gothic" w:cstheme="minorHAnsi"/>
                          <w:b/>
                          <w:bCs/>
                          <w:sz w:val="20"/>
                          <w:szCs w:val="20"/>
                        </w:rPr>
                        <w:t xml:space="preserve"> Nandakumar</w:t>
                      </w:r>
                      <w:r w:rsidR="006A71BE" w:rsidRPr="00300DCD">
                        <w:rPr>
                          <w:color w:val="3B3838" w:themeColor="background2" w:themeShade="40"/>
                          <w:sz w:val="20"/>
                          <w:szCs w:val="20"/>
                        </w:rPr>
                        <w:t xml:space="preserve">, Executive Director, </w:t>
                      </w:r>
                      <w:r w:rsidRPr="00AA4F54">
                        <w:rPr>
                          <w:rFonts w:eastAsia="Century Gothic" w:cstheme="minorHAnsi"/>
                          <w:sz w:val="20"/>
                          <w:szCs w:val="20"/>
                        </w:rPr>
                        <w:t>Professor Brandeis University</w:t>
                      </w:r>
                      <w:r>
                        <w:rPr>
                          <w:b/>
                          <w:color w:val="3B3838" w:themeColor="background2" w:themeShade="40"/>
                          <w:sz w:val="20"/>
                          <w:szCs w:val="20"/>
                          <w:lang w:val="en-US"/>
                        </w:rPr>
                        <w:br/>
                      </w:r>
                      <w:r w:rsidR="006A71BE" w:rsidRPr="00300DCD">
                        <w:rPr>
                          <w:b/>
                          <w:color w:val="3B3838" w:themeColor="background2" w:themeShade="40"/>
                          <w:sz w:val="20"/>
                          <w:szCs w:val="20"/>
                          <w:lang w:val="en-US"/>
                        </w:rPr>
                        <w:t>Session Panelists</w:t>
                      </w:r>
                      <w:r w:rsidR="006A71BE" w:rsidRPr="00300DCD">
                        <w:rPr>
                          <w:color w:val="3B3838" w:themeColor="background2" w:themeShade="40"/>
                          <w:sz w:val="20"/>
                          <w:szCs w:val="20"/>
                          <w:lang w:val="en-US"/>
                        </w:rPr>
                        <w:t>:</w:t>
                      </w:r>
                      <w:r w:rsidR="006A71BE" w:rsidRPr="00300DCD">
                        <w:rPr>
                          <w:b/>
                          <w:color w:val="3B3838" w:themeColor="background2" w:themeShade="40"/>
                          <w:sz w:val="20"/>
                          <w:szCs w:val="20"/>
                          <w:lang w:val="en-US"/>
                        </w:rPr>
                        <w:t xml:space="preserve"> </w:t>
                      </w:r>
                      <w:r w:rsidRPr="008D4008">
                        <w:rPr>
                          <w:rFonts w:ascii="Calibri" w:eastAsia="Times New Roman" w:hAnsi="Calibri" w:cs="Calibri"/>
                          <w:b/>
                          <w:bCs/>
                          <w:iCs/>
                          <w:color w:val="3B3838" w:themeColor="background2" w:themeShade="40"/>
                          <w:sz w:val="20"/>
                          <w:szCs w:val="20"/>
                        </w:rPr>
                        <w:t>Ms. Roopa Satish</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Country Head, Corporate and Investment Bank, IndusInd Bank | </w:t>
                      </w:r>
                      <w:r w:rsidRPr="008D4008">
                        <w:rPr>
                          <w:rFonts w:ascii="Calibri" w:eastAsia="Times New Roman" w:hAnsi="Calibri" w:cs="Calibri"/>
                          <w:b/>
                          <w:bCs/>
                          <w:iCs/>
                          <w:color w:val="3B3838" w:themeColor="background2" w:themeShade="40"/>
                          <w:sz w:val="20"/>
                          <w:szCs w:val="20"/>
                        </w:rPr>
                        <w:t>Mr. Ajay Rao</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Regional Managing Director, Development Finance Corporation | </w:t>
                      </w:r>
                      <w:r w:rsidRPr="008D4008">
                        <w:rPr>
                          <w:rFonts w:ascii="Calibri" w:eastAsia="Times New Roman" w:hAnsi="Calibri" w:cs="Calibri"/>
                          <w:b/>
                          <w:bCs/>
                          <w:iCs/>
                          <w:color w:val="3B3838" w:themeColor="background2" w:themeShade="40"/>
                          <w:sz w:val="20"/>
                          <w:szCs w:val="20"/>
                        </w:rPr>
                        <w:t>Mr. Avishek Gupta</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Investment Director, Caspian | </w:t>
                      </w:r>
                      <w:r w:rsidRPr="008D4008">
                        <w:rPr>
                          <w:rFonts w:ascii="Calibri" w:eastAsia="Times New Roman" w:hAnsi="Calibri" w:cs="Calibri"/>
                          <w:b/>
                          <w:bCs/>
                          <w:iCs/>
                          <w:color w:val="3B3838" w:themeColor="background2" w:themeShade="40"/>
                          <w:sz w:val="20"/>
                          <w:szCs w:val="20"/>
                        </w:rPr>
                        <w:t xml:space="preserve">Ms. Aparna </w:t>
                      </w:r>
                      <w:proofErr w:type="spellStart"/>
                      <w:r w:rsidRPr="008D4008">
                        <w:rPr>
                          <w:rFonts w:ascii="Calibri" w:eastAsia="Times New Roman" w:hAnsi="Calibri" w:cs="Calibri"/>
                          <w:b/>
                          <w:bCs/>
                          <w:iCs/>
                          <w:color w:val="3B3838" w:themeColor="background2" w:themeShade="40"/>
                          <w:sz w:val="20"/>
                          <w:szCs w:val="20"/>
                        </w:rPr>
                        <w:t>Dua</w:t>
                      </w:r>
                      <w:proofErr w:type="spellEnd"/>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Director, ASHA Trust</w:t>
                      </w:r>
                      <w:r w:rsidRPr="008D4008">
                        <w:rPr>
                          <w:rFonts w:ascii="Calibri" w:eastAsia="Times New Roman" w:hAnsi="Calibri" w:cs="Calibri"/>
                          <w:i/>
                          <w:color w:val="3B3838" w:themeColor="background2" w:themeShade="40"/>
                          <w:sz w:val="20"/>
                          <w:szCs w:val="20"/>
                        </w:rPr>
                        <w:t xml:space="preserve"> </w:t>
                      </w:r>
                      <w:r w:rsidRPr="008D4008">
                        <w:rPr>
                          <w:rFonts w:ascii="Calibri" w:eastAsia="Times New Roman" w:hAnsi="Calibri" w:cs="Calibri"/>
                          <w:b/>
                          <w:iCs/>
                          <w:color w:val="3B3838" w:themeColor="background2" w:themeShade="40"/>
                          <w:sz w:val="20"/>
                          <w:szCs w:val="20"/>
                        </w:rPr>
                        <w:t xml:space="preserve">Session Discussants: </w:t>
                      </w:r>
                      <w:r w:rsidRPr="008D4008">
                        <w:rPr>
                          <w:rFonts w:ascii="Calibri" w:eastAsia="Times New Roman" w:hAnsi="Calibri" w:cs="Calibri"/>
                          <w:b/>
                          <w:bCs/>
                          <w:iCs/>
                          <w:color w:val="3B3838" w:themeColor="background2" w:themeShade="40"/>
                          <w:sz w:val="20"/>
                          <w:szCs w:val="20"/>
                        </w:rPr>
                        <w:t xml:space="preserve">Mr. </w:t>
                      </w:r>
                      <w:proofErr w:type="spellStart"/>
                      <w:r w:rsidRPr="008D4008">
                        <w:rPr>
                          <w:rFonts w:ascii="Calibri" w:eastAsia="Times New Roman" w:hAnsi="Calibri" w:cs="Calibri"/>
                          <w:b/>
                          <w:bCs/>
                          <w:iCs/>
                          <w:color w:val="3B3838" w:themeColor="background2" w:themeShade="40"/>
                          <w:sz w:val="20"/>
                          <w:szCs w:val="20"/>
                        </w:rPr>
                        <w:t>Samit</w:t>
                      </w:r>
                      <w:proofErr w:type="spellEnd"/>
                      <w:r w:rsidRPr="008D4008">
                        <w:rPr>
                          <w:rFonts w:ascii="Calibri" w:eastAsia="Times New Roman" w:hAnsi="Calibri" w:cs="Calibri"/>
                          <w:b/>
                          <w:bCs/>
                          <w:iCs/>
                          <w:color w:val="3B3838" w:themeColor="background2" w:themeShade="40"/>
                          <w:sz w:val="20"/>
                          <w:szCs w:val="20"/>
                        </w:rPr>
                        <w:t xml:space="preserve"> Jain</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Managing Director, PLUSS </w:t>
                      </w:r>
                      <w:r w:rsidRPr="008D4008">
                        <w:rPr>
                          <w:rFonts w:ascii="Calibri" w:eastAsia="Times New Roman" w:hAnsi="Calibri" w:cs="Calibri"/>
                          <w:b/>
                          <w:bCs/>
                          <w:iCs/>
                          <w:color w:val="3B3838" w:themeColor="background2" w:themeShade="40"/>
                          <w:sz w:val="20"/>
                          <w:szCs w:val="20"/>
                        </w:rPr>
                        <w:t xml:space="preserve">| Ms. </w:t>
                      </w:r>
                      <w:proofErr w:type="spellStart"/>
                      <w:r w:rsidRPr="008D4008">
                        <w:rPr>
                          <w:rFonts w:ascii="Calibri" w:eastAsia="Times New Roman" w:hAnsi="Calibri" w:cs="Calibri"/>
                          <w:b/>
                          <w:bCs/>
                          <w:iCs/>
                          <w:color w:val="3B3838" w:themeColor="background2" w:themeShade="40"/>
                          <w:sz w:val="20"/>
                          <w:szCs w:val="20"/>
                        </w:rPr>
                        <w:t>Monisha</w:t>
                      </w:r>
                      <w:proofErr w:type="spellEnd"/>
                      <w:r w:rsidRPr="008D4008">
                        <w:rPr>
                          <w:rFonts w:ascii="Calibri" w:eastAsia="Times New Roman" w:hAnsi="Calibri" w:cs="Calibri"/>
                          <w:b/>
                          <w:bCs/>
                          <w:iCs/>
                          <w:color w:val="3B3838" w:themeColor="background2" w:themeShade="40"/>
                          <w:sz w:val="20"/>
                          <w:szCs w:val="20"/>
                        </w:rPr>
                        <w:t xml:space="preserve"> Ashok</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Senior Advisor </w:t>
                      </w:r>
                      <w:proofErr w:type="spellStart"/>
                      <w:r w:rsidRPr="008D4008">
                        <w:rPr>
                          <w:rFonts w:ascii="Calibri" w:eastAsia="Times New Roman" w:hAnsi="Calibri" w:cs="Calibri"/>
                          <w:iCs/>
                          <w:color w:val="3B3838" w:themeColor="background2" w:themeShade="40"/>
                          <w:sz w:val="20"/>
                          <w:szCs w:val="20"/>
                        </w:rPr>
                        <w:t>Center</w:t>
                      </w:r>
                      <w:proofErr w:type="spellEnd"/>
                      <w:r w:rsidRPr="008D4008">
                        <w:rPr>
                          <w:rFonts w:ascii="Calibri" w:eastAsia="Times New Roman" w:hAnsi="Calibri" w:cs="Calibri"/>
                          <w:iCs/>
                          <w:color w:val="3B3838" w:themeColor="background2" w:themeShade="40"/>
                          <w:sz w:val="20"/>
                          <w:szCs w:val="20"/>
                        </w:rPr>
                        <w:t xml:space="preserve"> for Innovation &amp; Impact, USAID | </w:t>
                      </w:r>
                      <w:r w:rsidRPr="008D4008">
                        <w:rPr>
                          <w:rFonts w:ascii="Calibri" w:eastAsia="Times New Roman" w:hAnsi="Calibri" w:cs="Calibri"/>
                          <w:b/>
                          <w:bCs/>
                          <w:iCs/>
                          <w:color w:val="3B3838" w:themeColor="background2" w:themeShade="40"/>
                          <w:sz w:val="20"/>
                          <w:szCs w:val="20"/>
                        </w:rPr>
                        <w:t>Mr. Rahul Mehra</w:t>
                      </w:r>
                      <w:r>
                        <w:rPr>
                          <w:rFonts w:ascii="Calibri" w:eastAsia="Times New Roman" w:hAnsi="Calibri" w:cs="Calibri"/>
                          <w:iCs/>
                          <w:color w:val="3B3838" w:themeColor="background2" w:themeShade="40"/>
                          <w:sz w:val="20"/>
                          <w:szCs w:val="20"/>
                        </w:rPr>
                        <w:t>,</w:t>
                      </w:r>
                      <w:r w:rsidRPr="008D4008">
                        <w:rPr>
                          <w:rFonts w:ascii="Calibri" w:eastAsia="Times New Roman" w:hAnsi="Calibri" w:cs="Calibri"/>
                          <w:iCs/>
                          <w:color w:val="3B3838" w:themeColor="background2" w:themeShade="40"/>
                          <w:sz w:val="20"/>
                          <w:szCs w:val="20"/>
                        </w:rPr>
                        <w:t xml:space="preserve"> Chairman and Founder, AWL India Pvt Ltd</w:t>
                      </w:r>
                    </w:p>
                    <w:p w14:paraId="32FEC288" w14:textId="442DCE34" w:rsidR="006A71BE" w:rsidRPr="008D4008" w:rsidRDefault="006A71BE" w:rsidP="00F73CD6">
                      <w:pPr>
                        <w:spacing w:line="276" w:lineRule="auto"/>
                        <w:rPr>
                          <w:b/>
                          <w:color w:val="3B3838" w:themeColor="background2" w:themeShade="40"/>
                          <w:sz w:val="20"/>
                          <w:szCs w:val="20"/>
                          <w:lang w:val="en-US"/>
                        </w:rPr>
                      </w:pPr>
                    </w:p>
                  </w:txbxContent>
                </v:textbox>
                <w10:wrap type="square" anchorx="margin"/>
              </v:shape>
            </w:pict>
          </mc:Fallback>
        </mc:AlternateContent>
      </w:r>
      <w:r w:rsidR="00EB2681" w:rsidRPr="00B30DF3">
        <w:rPr>
          <w:rFonts w:cstheme="minorHAnsi"/>
          <w:noProof/>
          <w:lang w:eastAsia="en-IN"/>
        </w:rPr>
        <mc:AlternateContent>
          <mc:Choice Requires="wps">
            <w:drawing>
              <wp:anchor distT="45720" distB="45720" distL="114300" distR="114300" simplePos="0" relativeHeight="251661312" behindDoc="0" locked="0" layoutInCell="1" allowOverlap="1" wp14:anchorId="66250160" wp14:editId="0FF75867">
                <wp:simplePos x="0" y="0"/>
                <wp:positionH relativeFrom="page">
                  <wp:posOffset>12700</wp:posOffset>
                </wp:positionH>
                <wp:positionV relativeFrom="paragraph">
                  <wp:posOffset>391795</wp:posOffset>
                </wp:positionV>
                <wp:extent cx="7546975" cy="1054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1054100"/>
                        </a:xfrm>
                        <a:prstGeom prst="rect">
                          <a:avLst/>
                        </a:prstGeom>
                        <a:solidFill>
                          <a:srgbClr val="002060"/>
                        </a:solidFill>
                        <a:ln w="9525">
                          <a:noFill/>
                          <a:miter lim="800000"/>
                          <a:headEnd/>
                          <a:tailEnd/>
                        </a:ln>
                      </wps:spPr>
                      <wps:txbx>
                        <w:txbxContent>
                          <w:p w14:paraId="3DE0F4F6" w14:textId="7CE76256" w:rsidR="006A71BE" w:rsidRDefault="006A71BE" w:rsidP="003B0B4F">
                            <w:pPr>
                              <w:shd w:val="clear" w:color="auto" w:fill="002060"/>
                              <w:spacing w:before="240" w:after="0"/>
                              <w:jc w:val="center"/>
                              <w:rPr>
                                <w:b/>
                                <w:sz w:val="40"/>
                                <w:szCs w:val="40"/>
                                <w:lang w:val="en-US"/>
                              </w:rPr>
                            </w:pPr>
                            <w:r>
                              <w:rPr>
                                <w:b/>
                                <w:sz w:val="40"/>
                                <w:szCs w:val="40"/>
                                <w:lang w:val="en-US"/>
                              </w:rPr>
                              <w:t>SANKALP GLOBAL SUMMIT 202</w:t>
                            </w:r>
                            <w:r w:rsidR="008D4008">
                              <w:rPr>
                                <w:b/>
                                <w:sz w:val="40"/>
                                <w:szCs w:val="40"/>
                                <w:lang w:val="en-US"/>
                              </w:rPr>
                              <w:t>1</w:t>
                            </w:r>
                          </w:p>
                          <w:p w14:paraId="7A225C1A" w14:textId="4A6B8651" w:rsidR="006A71BE" w:rsidRDefault="006A71BE" w:rsidP="003B0B4F">
                            <w:pPr>
                              <w:shd w:val="clear" w:color="auto" w:fill="002060"/>
                              <w:jc w:val="center"/>
                              <w:rPr>
                                <w:lang w:val="en-US"/>
                              </w:rPr>
                            </w:pPr>
                            <w:r w:rsidRPr="003B0B4F">
                              <w:rPr>
                                <w:lang w:val="en-US"/>
                              </w:rPr>
                              <w:t xml:space="preserve">Session: </w:t>
                            </w:r>
                            <w:r w:rsidR="008D4008">
                              <w:rPr>
                                <w:bCs/>
                              </w:rPr>
                              <w:t xml:space="preserve">Blended Finance </w:t>
                            </w:r>
                            <w:r w:rsidR="008D4008" w:rsidRPr="00AA4F54">
                              <w:rPr>
                                <w:rFonts w:eastAsia="Century Gothic" w:cstheme="minorHAnsi"/>
                              </w:rPr>
                              <w:t>–</w:t>
                            </w:r>
                            <w:r w:rsidR="008D4008">
                              <w:rPr>
                                <w:rFonts w:eastAsia="Century Gothic" w:cstheme="minorHAnsi"/>
                              </w:rPr>
                              <w:t xml:space="preserve"> Supporting India’s COVID-19 recovery and long-term health systems </w:t>
                            </w:r>
                            <w:r w:rsidRPr="003B0B4F">
                              <w:rPr>
                                <w:bCs/>
                              </w:rPr>
                              <w:t xml:space="preserve">| </w:t>
                            </w:r>
                            <w:r w:rsidR="008D4008">
                              <w:rPr>
                                <w:lang w:val="en-US"/>
                              </w:rPr>
                              <w:t>October 14</w:t>
                            </w:r>
                            <w:r w:rsidRPr="003B0B4F">
                              <w:rPr>
                                <w:lang w:val="en-US"/>
                              </w:rPr>
                              <w:t>, 202</w:t>
                            </w:r>
                            <w:r w:rsidR="008D4008">
                              <w:rPr>
                                <w:lang w:val="en-US"/>
                              </w:rPr>
                              <w:t>1</w:t>
                            </w:r>
                          </w:p>
                          <w:p w14:paraId="13345060" w14:textId="77777777" w:rsidR="006A71BE" w:rsidRPr="003B0B4F" w:rsidRDefault="006A71BE" w:rsidP="003B0B4F">
                            <w:pPr>
                              <w:shd w:val="clear" w:color="auto" w:fill="002060"/>
                              <w:jc w:val="center"/>
                              <w:rPr>
                                <w:lang w:val="en-US"/>
                              </w:rPr>
                            </w:pPr>
                            <w:r>
                              <w:rPr>
                                <w:lang w:val="en-US"/>
                              </w:rPr>
                              <w:t>Key Highlights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250160" id="_x0000_s1027" type="#_x0000_t202" style="position:absolute;left:0;text-align:left;margin-left:1pt;margin-top:30.85pt;width:594.25pt;height:83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" fillcolor="#002060" stroked="f">
                <v:textbox>
                  <w:txbxContent>
                    <w:p w14:paraId="3DE0F4F6" w14:textId="7CE76256" w:rsidR="006A71BE" w:rsidRDefault="006A71BE" w:rsidP="003B0B4F">
                      <w:pPr>
                        <w:shd w:val="clear" w:color="auto" w:fill="002060"/>
                        <w:spacing w:before="240" w:after="0"/>
                        <w:jc w:val="center"/>
                        <w:rPr>
                          <w:b/>
                          <w:sz w:val="40"/>
                          <w:szCs w:val="40"/>
                          <w:lang w:val="en-US"/>
                        </w:rPr>
                      </w:pPr>
                      <w:r>
                        <w:rPr>
                          <w:b/>
                          <w:sz w:val="40"/>
                          <w:szCs w:val="40"/>
                          <w:lang w:val="en-US"/>
                        </w:rPr>
                        <w:t>SANKALP GLOBAL SUMMIT 202</w:t>
                      </w:r>
                      <w:r w:rsidR="008D4008">
                        <w:rPr>
                          <w:b/>
                          <w:sz w:val="40"/>
                          <w:szCs w:val="40"/>
                          <w:lang w:val="en-US"/>
                        </w:rPr>
                        <w:t>1</w:t>
                      </w:r>
                    </w:p>
                    <w:p w14:paraId="7A225C1A" w14:textId="4A6B8651" w:rsidR="006A71BE" w:rsidRDefault="006A71BE" w:rsidP="003B0B4F">
                      <w:pPr>
                        <w:shd w:val="clear" w:color="auto" w:fill="002060"/>
                        <w:jc w:val="center"/>
                        <w:rPr>
                          <w:lang w:val="en-US"/>
                        </w:rPr>
                      </w:pPr>
                      <w:r w:rsidRPr="003B0B4F">
                        <w:rPr>
                          <w:lang w:val="en-US"/>
                        </w:rPr>
                        <w:t xml:space="preserve">Session: </w:t>
                      </w:r>
                      <w:r w:rsidR="008D4008">
                        <w:rPr>
                          <w:bCs/>
                        </w:rPr>
                        <w:t xml:space="preserve">Blended Finance </w:t>
                      </w:r>
                      <w:r w:rsidR="008D4008" w:rsidRPr="00AA4F54">
                        <w:rPr>
                          <w:rFonts w:eastAsia="Century Gothic" w:cstheme="minorHAnsi"/>
                        </w:rPr>
                        <w:t>–</w:t>
                      </w:r>
                      <w:r w:rsidR="008D4008">
                        <w:rPr>
                          <w:rFonts w:eastAsia="Century Gothic" w:cstheme="minorHAnsi"/>
                        </w:rPr>
                        <w:t xml:space="preserve"> Supporting India’s COVID-19 recovery and long-term health systems </w:t>
                      </w:r>
                      <w:r w:rsidRPr="003B0B4F">
                        <w:rPr>
                          <w:bCs/>
                        </w:rPr>
                        <w:t xml:space="preserve">| </w:t>
                      </w:r>
                      <w:r w:rsidR="008D4008">
                        <w:rPr>
                          <w:lang w:val="en-US"/>
                        </w:rPr>
                        <w:t>October 14</w:t>
                      </w:r>
                      <w:r w:rsidRPr="003B0B4F">
                        <w:rPr>
                          <w:lang w:val="en-US"/>
                        </w:rPr>
                        <w:t>, 202</w:t>
                      </w:r>
                      <w:r w:rsidR="008D4008">
                        <w:rPr>
                          <w:lang w:val="en-US"/>
                        </w:rPr>
                        <w:t>1</w:t>
                      </w:r>
                    </w:p>
                    <w:p w14:paraId="13345060" w14:textId="77777777" w:rsidR="006A71BE" w:rsidRPr="003B0B4F" w:rsidRDefault="006A71BE" w:rsidP="003B0B4F">
                      <w:pPr>
                        <w:shd w:val="clear" w:color="auto" w:fill="002060"/>
                        <w:jc w:val="center"/>
                        <w:rPr>
                          <w:lang w:val="en-US"/>
                        </w:rPr>
                      </w:pPr>
                      <w:r>
                        <w:rPr>
                          <w:lang w:val="en-US"/>
                        </w:rPr>
                        <w:t>Key Highlights</w:t>
                      </w:r>
                    </w:p>
                  </w:txbxContent>
                </v:textbox>
                <w10:wrap type="square" anchorx="page"/>
              </v:shape>
            </w:pict>
          </mc:Fallback>
        </mc:AlternateContent>
      </w:r>
    </w:p>
    <w:p w14:paraId="1CEBE177" w14:textId="77777777" w:rsidR="008D4008" w:rsidRPr="00AA4F54" w:rsidRDefault="008D4008" w:rsidP="008D4008">
      <w:pPr>
        <w:spacing w:before="100" w:after="100"/>
        <w:jc w:val="both"/>
        <w:rPr>
          <w:rFonts w:eastAsia="Century Gothic" w:cstheme="minorHAnsi"/>
          <w:sz w:val="20"/>
          <w:szCs w:val="20"/>
        </w:rPr>
      </w:pPr>
      <w:r w:rsidRPr="00AA4F54">
        <w:rPr>
          <w:rFonts w:eastAsia="Century Gothic" w:cstheme="minorHAnsi"/>
          <w:sz w:val="20"/>
          <w:szCs w:val="20"/>
        </w:rPr>
        <w:t xml:space="preserve">SAMRIDH Healthcare Blended Financing Facility, </w:t>
      </w:r>
      <w:r w:rsidRPr="00AA4F54">
        <w:rPr>
          <w:rFonts w:eastAsia="Century Gothic" w:cstheme="minorHAnsi"/>
          <w:i/>
          <w:iCs/>
          <w:sz w:val="20"/>
          <w:szCs w:val="20"/>
        </w:rPr>
        <w:t>supported by USAID</w:t>
      </w:r>
      <w:r w:rsidRPr="00AA4F54">
        <w:rPr>
          <w:rFonts w:eastAsia="Century Gothic" w:cstheme="minorHAnsi"/>
          <w:sz w:val="20"/>
          <w:szCs w:val="20"/>
        </w:rPr>
        <w:t>, hosted a session on Blended Financ</w:t>
      </w:r>
      <w:r>
        <w:rPr>
          <w:rFonts w:eastAsia="Century Gothic" w:cstheme="minorHAnsi"/>
          <w:sz w:val="20"/>
          <w:szCs w:val="20"/>
        </w:rPr>
        <w:t>ing</w:t>
      </w:r>
      <w:r w:rsidRPr="00AA4F54">
        <w:rPr>
          <w:rFonts w:eastAsia="Century Gothic" w:cstheme="minorHAnsi"/>
          <w:sz w:val="20"/>
          <w:szCs w:val="20"/>
        </w:rPr>
        <w:t xml:space="preserve"> at Sankalp Global Summit 2021. Sankalp is an initiative led by </w:t>
      </w:r>
      <w:proofErr w:type="spellStart"/>
      <w:r w:rsidRPr="00AA4F54">
        <w:rPr>
          <w:rFonts w:eastAsia="Century Gothic" w:cstheme="minorHAnsi"/>
          <w:sz w:val="20"/>
          <w:szCs w:val="20"/>
        </w:rPr>
        <w:t>Intellecap</w:t>
      </w:r>
      <w:proofErr w:type="spellEnd"/>
      <w:r w:rsidRPr="00AA4F54">
        <w:rPr>
          <w:rFonts w:eastAsia="Century Gothic" w:cstheme="minorHAnsi"/>
          <w:sz w:val="20"/>
          <w:szCs w:val="20"/>
        </w:rPr>
        <w:t xml:space="preserve"> and is one of the world's largest impact enterprise focused platforms. Through its annual summits it brings together entrepreneurs, investors, governments, corporations, media, and civil society to drive a paradigm shift in inclusive development approaches. </w:t>
      </w:r>
    </w:p>
    <w:p w14:paraId="20354F86" w14:textId="77777777" w:rsidR="008D4008" w:rsidRDefault="008D4008" w:rsidP="008D4008">
      <w:pPr>
        <w:spacing w:after="100"/>
        <w:jc w:val="both"/>
        <w:rPr>
          <w:rFonts w:eastAsia="Century Gothic" w:cstheme="minorHAnsi"/>
          <w:sz w:val="20"/>
          <w:szCs w:val="20"/>
        </w:rPr>
      </w:pPr>
      <w:r w:rsidRPr="00AA4F54">
        <w:rPr>
          <w:rFonts w:eastAsia="Century Gothic" w:cstheme="minorHAnsi"/>
          <w:sz w:val="20"/>
          <w:szCs w:val="20"/>
        </w:rPr>
        <w:t xml:space="preserve">SAMRIDH leveraged this opportunity to enhance its visibility and build networks within the ecosystem of investors/funders and social enterprises, for fund mobilisation as well as to build a pipeline of market-based health solutions. The session began with a presentation by Mr. Ashish </w:t>
      </w:r>
      <w:proofErr w:type="spellStart"/>
      <w:r w:rsidRPr="00AA4F54">
        <w:rPr>
          <w:rFonts w:eastAsia="Century Gothic" w:cstheme="minorHAnsi"/>
          <w:sz w:val="20"/>
          <w:szCs w:val="20"/>
        </w:rPr>
        <w:t>Mendhi</w:t>
      </w:r>
      <w:proofErr w:type="spellEnd"/>
      <w:r w:rsidRPr="00AA4F54">
        <w:rPr>
          <w:rFonts w:eastAsia="Century Gothic" w:cstheme="minorHAnsi"/>
          <w:sz w:val="20"/>
          <w:szCs w:val="20"/>
        </w:rPr>
        <w:t xml:space="preserve"> - Project Director, SAMRIDH. He gave an overview of the initiative, highlighting its goals and approach. In addition, he showcased SAMRIDH’s recently designed blended financing structures that are supporting the expansion of high impact health solutions in India</w:t>
      </w:r>
      <w:r>
        <w:rPr>
          <w:rFonts w:eastAsia="Century Gothic" w:cstheme="minorHAnsi"/>
          <w:sz w:val="20"/>
          <w:szCs w:val="20"/>
        </w:rPr>
        <w:t xml:space="preserve">. </w:t>
      </w:r>
    </w:p>
    <w:p w14:paraId="3838917C" w14:textId="77777777" w:rsidR="008D4008" w:rsidRPr="00AA4F54" w:rsidRDefault="008D4008" w:rsidP="008D4008">
      <w:pPr>
        <w:spacing w:after="0"/>
        <w:jc w:val="both"/>
        <w:rPr>
          <w:rFonts w:eastAsia="Century Gothic" w:cstheme="minorHAnsi"/>
          <w:sz w:val="20"/>
          <w:szCs w:val="20"/>
        </w:rPr>
      </w:pPr>
      <w:r>
        <w:rPr>
          <w:rFonts w:eastAsia="Century Gothic" w:cstheme="minorHAnsi"/>
          <w:sz w:val="20"/>
          <w:szCs w:val="20"/>
        </w:rPr>
        <w:t>T</w:t>
      </w:r>
      <w:r w:rsidRPr="00AA4F54">
        <w:rPr>
          <w:rFonts w:eastAsia="Century Gothic" w:cstheme="minorHAnsi"/>
          <w:sz w:val="20"/>
          <w:szCs w:val="20"/>
        </w:rPr>
        <w:t xml:space="preserve">he </w:t>
      </w:r>
      <w:r>
        <w:rPr>
          <w:rFonts w:eastAsia="Century Gothic" w:cstheme="minorHAnsi"/>
          <w:sz w:val="20"/>
          <w:szCs w:val="20"/>
        </w:rPr>
        <w:t xml:space="preserve">panellists </w:t>
      </w:r>
      <w:r w:rsidRPr="00AA4F54">
        <w:rPr>
          <w:rFonts w:eastAsia="Century Gothic" w:cstheme="minorHAnsi"/>
          <w:sz w:val="20"/>
          <w:szCs w:val="20"/>
        </w:rPr>
        <w:t>focussed on the following key areas to share their perspectives on the criticality of blended finance tools in strengthening India’s healthcare system during and post the COVID-19pandemic:</w:t>
      </w:r>
    </w:p>
    <w:p w14:paraId="6D3218A9" w14:textId="77777777" w:rsidR="008D4008" w:rsidRPr="00AA4F54" w:rsidRDefault="008D4008" w:rsidP="008D4008">
      <w:pPr>
        <w:pStyle w:val="ListParagraph"/>
        <w:numPr>
          <w:ilvl w:val="0"/>
          <w:numId w:val="11"/>
        </w:numPr>
        <w:tabs>
          <w:tab w:val="left" w:pos="-142"/>
        </w:tabs>
        <w:spacing w:after="60" w:line="240" w:lineRule="auto"/>
        <w:jc w:val="both"/>
        <w:rPr>
          <w:rFonts w:eastAsia="Century Gothic" w:cstheme="minorHAnsi"/>
          <w:sz w:val="20"/>
          <w:szCs w:val="20"/>
        </w:rPr>
      </w:pPr>
      <w:r w:rsidRPr="00AA4F54">
        <w:rPr>
          <w:rFonts w:eastAsia="Century Gothic" w:cstheme="minorHAnsi"/>
          <w:sz w:val="20"/>
          <w:szCs w:val="20"/>
        </w:rPr>
        <w:t xml:space="preserve">Challenges of traditional financing models and the role blended finance can play in overcoming these. </w:t>
      </w:r>
    </w:p>
    <w:p w14:paraId="35E90AB3" w14:textId="77777777" w:rsidR="008D4008" w:rsidRPr="00AA4F54" w:rsidRDefault="008D4008" w:rsidP="008D4008">
      <w:pPr>
        <w:pStyle w:val="ListParagraph"/>
        <w:numPr>
          <w:ilvl w:val="0"/>
          <w:numId w:val="11"/>
        </w:numPr>
        <w:tabs>
          <w:tab w:val="left" w:pos="-142"/>
        </w:tabs>
        <w:spacing w:after="60" w:line="240" w:lineRule="auto"/>
        <w:jc w:val="both"/>
        <w:rPr>
          <w:rFonts w:cstheme="minorHAnsi"/>
          <w:sz w:val="20"/>
          <w:szCs w:val="20"/>
        </w:rPr>
      </w:pPr>
      <w:r>
        <w:rPr>
          <w:rFonts w:eastAsia="Century Gothic" w:cstheme="minorHAnsi"/>
          <w:sz w:val="20"/>
          <w:szCs w:val="20"/>
        </w:rPr>
        <w:t>Role of</w:t>
      </w:r>
      <w:r w:rsidRPr="00AA4F54">
        <w:rPr>
          <w:rFonts w:eastAsia="Century Gothic" w:cstheme="minorHAnsi"/>
          <w:sz w:val="20"/>
          <w:szCs w:val="20"/>
        </w:rPr>
        <w:t xml:space="preserve"> partnership to enable blended finance for healthcare solutions.</w:t>
      </w:r>
    </w:p>
    <w:p w14:paraId="484C3FE1" w14:textId="77777777" w:rsidR="008D4008" w:rsidRPr="00AA4F54" w:rsidRDefault="008D4008" w:rsidP="008D4008">
      <w:pPr>
        <w:pStyle w:val="ListParagraph"/>
        <w:numPr>
          <w:ilvl w:val="0"/>
          <w:numId w:val="11"/>
        </w:numPr>
        <w:tabs>
          <w:tab w:val="left" w:pos="-142"/>
        </w:tabs>
        <w:spacing w:after="60" w:line="240" w:lineRule="auto"/>
        <w:jc w:val="both"/>
        <w:rPr>
          <w:rFonts w:eastAsia="Century Gothic" w:cstheme="minorHAnsi"/>
          <w:sz w:val="20"/>
          <w:szCs w:val="20"/>
        </w:rPr>
      </w:pPr>
      <w:r w:rsidRPr="00AA4F54">
        <w:rPr>
          <w:rFonts w:eastAsia="Century Gothic" w:cstheme="minorHAnsi"/>
          <w:sz w:val="20"/>
          <w:szCs w:val="20"/>
        </w:rPr>
        <w:t xml:space="preserve">Fundamental shifts in the healthcare ecosystem post the pandemic which have highlighted inefficiencies in the system. </w:t>
      </w:r>
    </w:p>
    <w:p w14:paraId="303B8630" w14:textId="77777777" w:rsidR="008D4008" w:rsidRPr="00AA4F54" w:rsidRDefault="008D4008" w:rsidP="008D4008">
      <w:pPr>
        <w:pStyle w:val="ListParagraph"/>
        <w:numPr>
          <w:ilvl w:val="0"/>
          <w:numId w:val="11"/>
        </w:numPr>
        <w:tabs>
          <w:tab w:val="left" w:pos="-142"/>
        </w:tabs>
        <w:spacing w:after="60" w:line="240" w:lineRule="auto"/>
        <w:jc w:val="both"/>
        <w:rPr>
          <w:rFonts w:eastAsia="Century Gothic" w:cstheme="minorHAnsi"/>
          <w:sz w:val="20"/>
          <w:szCs w:val="20"/>
        </w:rPr>
      </w:pPr>
      <w:r w:rsidRPr="00AA4F54">
        <w:rPr>
          <w:rFonts w:eastAsia="Century Gothic" w:cstheme="minorHAnsi"/>
          <w:sz w:val="20"/>
          <w:szCs w:val="20"/>
        </w:rPr>
        <w:t>Key challenges to blended finance and how they can be overcome.</w:t>
      </w:r>
    </w:p>
    <w:p w14:paraId="2EB8DF6C" w14:textId="61B83BCB" w:rsidR="008D4008" w:rsidRPr="003C6660" w:rsidRDefault="008D4008" w:rsidP="008D4008">
      <w:pPr>
        <w:spacing w:before="240" w:after="0"/>
        <w:jc w:val="both"/>
        <w:rPr>
          <w:rFonts w:eastAsia="Century Gothic" w:cstheme="minorHAnsi"/>
          <w:b/>
          <w:bCs/>
          <w:sz w:val="20"/>
          <w:szCs w:val="20"/>
        </w:rPr>
      </w:pPr>
      <w:r w:rsidRPr="003C6660">
        <w:rPr>
          <w:rFonts w:eastAsia="Century Gothic" w:cstheme="minorHAnsi"/>
          <w:b/>
          <w:bCs/>
          <w:sz w:val="20"/>
          <w:szCs w:val="20"/>
        </w:rPr>
        <w:t>Highlights of the discussion:</w:t>
      </w:r>
      <w:r w:rsidR="00AC4BB9">
        <w:rPr>
          <w:rFonts w:eastAsia="Century Gothic" w:cstheme="minorHAnsi"/>
          <w:b/>
          <w:bCs/>
          <w:sz w:val="20"/>
          <w:szCs w:val="20"/>
        </w:rPr>
        <w:t xml:space="preserve"> </w:t>
      </w:r>
    </w:p>
    <w:p w14:paraId="32A38D62" w14:textId="77777777" w:rsidR="008D4008" w:rsidRPr="00AA4F54" w:rsidRDefault="008D4008" w:rsidP="008D4008">
      <w:pPr>
        <w:pStyle w:val="ListParagraph"/>
        <w:numPr>
          <w:ilvl w:val="0"/>
          <w:numId w:val="12"/>
        </w:numPr>
        <w:spacing w:after="60"/>
        <w:jc w:val="both"/>
        <w:rPr>
          <w:rFonts w:eastAsia="Century Gothic" w:cstheme="minorHAnsi"/>
          <w:sz w:val="20"/>
          <w:szCs w:val="20"/>
        </w:rPr>
      </w:pPr>
      <w:r w:rsidRPr="00AA4F54">
        <w:rPr>
          <w:rFonts w:eastAsia="Century Gothic" w:cstheme="minorHAnsi"/>
          <w:sz w:val="20"/>
          <w:szCs w:val="20"/>
        </w:rPr>
        <w:t>The healthcare sector in India is very complex with different players at different maturity and risk profiles. On the one hand the sector assures stable cash inflows, making it attractive for investors. On the other, the rising innovations in the space, makes predictability of cash flows challenging, limiting commercial investor’ participation in the sector.</w:t>
      </w:r>
    </w:p>
    <w:p w14:paraId="4773C224" w14:textId="77777777" w:rsidR="008D4008" w:rsidRPr="00AA4F54" w:rsidRDefault="008D4008" w:rsidP="008D4008">
      <w:pPr>
        <w:pStyle w:val="ListParagraph"/>
        <w:numPr>
          <w:ilvl w:val="0"/>
          <w:numId w:val="12"/>
        </w:numPr>
        <w:spacing w:after="60"/>
        <w:jc w:val="both"/>
        <w:rPr>
          <w:rFonts w:eastAsia="Century Gothic" w:cstheme="minorHAnsi"/>
          <w:sz w:val="20"/>
          <w:szCs w:val="20"/>
        </w:rPr>
      </w:pPr>
      <w:r w:rsidRPr="00AA4F54">
        <w:rPr>
          <w:rFonts w:eastAsia="Century Gothic" w:cstheme="minorHAnsi"/>
          <w:sz w:val="20"/>
          <w:szCs w:val="20"/>
        </w:rPr>
        <w:t>Blended finance plays a critical role in balancing the risk and return on investments in healthcare solutions.</w:t>
      </w:r>
    </w:p>
    <w:p w14:paraId="3EEBBB3E" w14:textId="07CDCFB7" w:rsidR="008D4008" w:rsidRPr="00AA4F54" w:rsidRDefault="008D4008" w:rsidP="008D4008">
      <w:pPr>
        <w:pStyle w:val="ListParagraph"/>
        <w:numPr>
          <w:ilvl w:val="0"/>
          <w:numId w:val="12"/>
        </w:numPr>
        <w:spacing w:after="60"/>
        <w:jc w:val="both"/>
        <w:rPr>
          <w:rFonts w:cstheme="minorHAnsi"/>
          <w:sz w:val="20"/>
          <w:szCs w:val="20"/>
        </w:rPr>
      </w:pPr>
      <w:r w:rsidRPr="00AA4F54">
        <w:rPr>
          <w:rFonts w:eastAsia="Century Gothic" w:cstheme="minorHAnsi"/>
          <w:sz w:val="20"/>
          <w:szCs w:val="20"/>
        </w:rPr>
        <w:t xml:space="preserve">Partnerships are key to mobilize blended capital for a mixed portfolio of healthcare solutions and leveraging a range of technical expertise to bring about impact at scale. Moreover, the establishment of a governance structure with specific roles and responsibilities from the outset is required for smooth functioning. </w:t>
      </w:r>
    </w:p>
    <w:p w14:paraId="2B2BA480" w14:textId="77777777" w:rsidR="008D4008" w:rsidRDefault="008D4008" w:rsidP="008D4008">
      <w:pPr>
        <w:pStyle w:val="ListParagraph"/>
        <w:numPr>
          <w:ilvl w:val="0"/>
          <w:numId w:val="12"/>
        </w:numPr>
        <w:spacing w:after="60"/>
        <w:jc w:val="both"/>
        <w:rPr>
          <w:rFonts w:eastAsia="Century Gothic" w:cstheme="minorHAnsi"/>
          <w:sz w:val="20"/>
          <w:szCs w:val="20"/>
        </w:rPr>
      </w:pPr>
      <w:r w:rsidRPr="00AA4F54">
        <w:rPr>
          <w:rFonts w:eastAsia="Century Gothic" w:cstheme="minorHAnsi"/>
          <w:sz w:val="20"/>
          <w:szCs w:val="20"/>
        </w:rPr>
        <w:t xml:space="preserve">The pandemic has highlighted the need for distributive healthcare, investment across supply chains, and insurance-led healthcare. With the rise in healthcare innovations to tackle the pandemic, there is a misalignment between the funding needs of the health sector and the resources available through traditional financial instruments, such as private equity and venture capital. This is where blended finance will be critical in bridging the gaps and creating linkages to allow for rapid sustainable growth of small enterprises. </w:t>
      </w:r>
    </w:p>
    <w:p w14:paraId="3E86E7FE" w14:textId="52EB626C" w:rsidR="008D4008" w:rsidRPr="008D4008" w:rsidRDefault="008D4008" w:rsidP="008D4008">
      <w:pPr>
        <w:pStyle w:val="ListParagraph"/>
        <w:numPr>
          <w:ilvl w:val="0"/>
          <w:numId w:val="12"/>
        </w:numPr>
        <w:spacing w:after="60"/>
        <w:jc w:val="both"/>
        <w:rPr>
          <w:rFonts w:eastAsia="Century Gothic" w:cstheme="minorHAnsi"/>
          <w:sz w:val="20"/>
          <w:szCs w:val="20"/>
        </w:rPr>
      </w:pPr>
      <w:r w:rsidRPr="008D4008">
        <w:rPr>
          <w:rFonts w:eastAsia="Century Gothic" w:cstheme="minorHAnsi"/>
          <w:sz w:val="20"/>
          <w:szCs w:val="20"/>
        </w:rPr>
        <w:lastRenderedPageBreak/>
        <w:t xml:space="preserve">The biggest challenge faced by blended finance is the lack of clarity and recognition in the policy environment of its ability to catalyse investment and facilitate the creation of more resilient health systems.  </w:t>
      </w:r>
    </w:p>
    <w:p w14:paraId="3212CC4C" w14:textId="70BCCE4C" w:rsidR="0098726B" w:rsidRPr="008D4008" w:rsidRDefault="00621CE9" w:rsidP="008D4008">
      <w:pPr>
        <w:spacing w:after="60"/>
        <w:jc w:val="both"/>
        <w:rPr>
          <w:rFonts w:cstheme="minorHAnsi"/>
          <w:color w:val="232323"/>
          <w:shd w:val="clear" w:color="auto" w:fill="FFFFFF"/>
        </w:rPr>
      </w:pPr>
      <w:r w:rsidRPr="008D4008">
        <w:rPr>
          <w:rFonts w:cstheme="minorHAnsi"/>
          <w:color w:val="232323"/>
          <w:sz w:val="20"/>
          <w:szCs w:val="20"/>
          <w:shd w:val="clear" w:color="auto" w:fill="FFFFFF"/>
        </w:rPr>
        <w:t xml:space="preserve"> </w:t>
      </w:r>
    </w:p>
    <w:sectPr w:rsidR="0098726B" w:rsidRPr="008D4008" w:rsidSect="000708F0">
      <w:pgSz w:w="11906" w:h="16838"/>
      <w:pgMar w:top="709"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4C3"/>
    <w:multiLevelType w:val="hybridMultilevel"/>
    <w:tmpl w:val="4A04F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CB692A"/>
    <w:multiLevelType w:val="hybridMultilevel"/>
    <w:tmpl w:val="C7EEA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0F0B8F"/>
    <w:multiLevelType w:val="hybridMultilevel"/>
    <w:tmpl w:val="25409048"/>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1B606AB7"/>
    <w:multiLevelType w:val="hybridMultilevel"/>
    <w:tmpl w:val="5A8C17DA"/>
    <w:lvl w:ilvl="0" w:tplc="40090005">
      <w:start w:val="1"/>
      <w:numFmt w:val="bullet"/>
      <w:lvlText w:val=""/>
      <w:lvlJc w:val="left"/>
      <w:pPr>
        <w:ind w:left="3732" w:hanging="360"/>
      </w:pPr>
      <w:rPr>
        <w:rFonts w:ascii="Wingdings" w:hAnsi="Wingdings" w:hint="default"/>
      </w:rPr>
    </w:lvl>
    <w:lvl w:ilvl="1" w:tplc="40090003">
      <w:start w:val="1"/>
      <w:numFmt w:val="bullet"/>
      <w:lvlText w:val="o"/>
      <w:lvlJc w:val="left"/>
      <w:pPr>
        <w:ind w:left="4452" w:hanging="360"/>
      </w:pPr>
      <w:rPr>
        <w:rFonts w:ascii="Courier New" w:hAnsi="Courier New" w:cs="Courier New" w:hint="default"/>
      </w:rPr>
    </w:lvl>
    <w:lvl w:ilvl="2" w:tplc="40090005" w:tentative="1">
      <w:start w:val="1"/>
      <w:numFmt w:val="bullet"/>
      <w:lvlText w:val=""/>
      <w:lvlJc w:val="left"/>
      <w:pPr>
        <w:ind w:left="5172" w:hanging="360"/>
      </w:pPr>
      <w:rPr>
        <w:rFonts w:ascii="Wingdings" w:hAnsi="Wingdings" w:hint="default"/>
      </w:rPr>
    </w:lvl>
    <w:lvl w:ilvl="3" w:tplc="40090001" w:tentative="1">
      <w:start w:val="1"/>
      <w:numFmt w:val="bullet"/>
      <w:lvlText w:val=""/>
      <w:lvlJc w:val="left"/>
      <w:pPr>
        <w:ind w:left="5892" w:hanging="360"/>
      </w:pPr>
      <w:rPr>
        <w:rFonts w:ascii="Symbol" w:hAnsi="Symbol" w:hint="default"/>
      </w:rPr>
    </w:lvl>
    <w:lvl w:ilvl="4" w:tplc="40090003" w:tentative="1">
      <w:start w:val="1"/>
      <w:numFmt w:val="bullet"/>
      <w:lvlText w:val="o"/>
      <w:lvlJc w:val="left"/>
      <w:pPr>
        <w:ind w:left="6612" w:hanging="360"/>
      </w:pPr>
      <w:rPr>
        <w:rFonts w:ascii="Courier New" w:hAnsi="Courier New" w:cs="Courier New" w:hint="default"/>
      </w:rPr>
    </w:lvl>
    <w:lvl w:ilvl="5" w:tplc="40090005" w:tentative="1">
      <w:start w:val="1"/>
      <w:numFmt w:val="bullet"/>
      <w:lvlText w:val=""/>
      <w:lvlJc w:val="left"/>
      <w:pPr>
        <w:ind w:left="7332" w:hanging="360"/>
      </w:pPr>
      <w:rPr>
        <w:rFonts w:ascii="Wingdings" w:hAnsi="Wingdings" w:hint="default"/>
      </w:rPr>
    </w:lvl>
    <w:lvl w:ilvl="6" w:tplc="40090001" w:tentative="1">
      <w:start w:val="1"/>
      <w:numFmt w:val="bullet"/>
      <w:lvlText w:val=""/>
      <w:lvlJc w:val="left"/>
      <w:pPr>
        <w:ind w:left="8052" w:hanging="360"/>
      </w:pPr>
      <w:rPr>
        <w:rFonts w:ascii="Symbol" w:hAnsi="Symbol" w:hint="default"/>
      </w:rPr>
    </w:lvl>
    <w:lvl w:ilvl="7" w:tplc="40090003" w:tentative="1">
      <w:start w:val="1"/>
      <w:numFmt w:val="bullet"/>
      <w:lvlText w:val="o"/>
      <w:lvlJc w:val="left"/>
      <w:pPr>
        <w:ind w:left="8772" w:hanging="360"/>
      </w:pPr>
      <w:rPr>
        <w:rFonts w:ascii="Courier New" w:hAnsi="Courier New" w:cs="Courier New" w:hint="default"/>
      </w:rPr>
    </w:lvl>
    <w:lvl w:ilvl="8" w:tplc="40090005" w:tentative="1">
      <w:start w:val="1"/>
      <w:numFmt w:val="bullet"/>
      <w:lvlText w:val=""/>
      <w:lvlJc w:val="left"/>
      <w:pPr>
        <w:ind w:left="9492" w:hanging="360"/>
      </w:pPr>
      <w:rPr>
        <w:rFonts w:ascii="Wingdings" w:hAnsi="Wingdings" w:hint="default"/>
      </w:rPr>
    </w:lvl>
  </w:abstractNum>
  <w:abstractNum w:abstractNumId="4" w15:restartNumberingAfterBreak="0">
    <w:nsid w:val="34920336"/>
    <w:multiLevelType w:val="hybridMultilevel"/>
    <w:tmpl w:val="C590ACA8"/>
    <w:lvl w:ilvl="0" w:tplc="40090001">
      <w:start w:val="1"/>
      <w:numFmt w:val="bullet"/>
      <w:lvlText w:val=""/>
      <w:lvlJc w:val="left"/>
      <w:pPr>
        <w:ind w:left="3732" w:hanging="360"/>
      </w:pPr>
      <w:rPr>
        <w:rFonts w:ascii="Symbol" w:hAnsi="Symbol" w:hint="default"/>
      </w:rPr>
    </w:lvl>
    <w:lvl w:ilvl="1" w:tplc="40090003">
      <w:start w:val="1"/>
      <w:numFmt w:val="bullet"/>
      <w:lvlText w:val="o"/>
      <w:lvlJc w:val="left"/>
      <w:pPr>
        <w:ind w:left="4452" w:hanging="360"/>
      </w:pPr>
      <w:rPr>
        <w:rFonts w:ascii="Courier New" w:hAnsi="Courier New" w:cs="Courier New" w:hint="default"/>
      </w:rPr>
    </w:lvl>
    <w:lvl w:ilvl="2" w:tplc="40090005" w:tentative="1">
      <w:start w:val="1"/>
      <w:numFmt w:val="bullet"/>
      <w:lvlText w:val=""/>
      <w:lvlJc w:val="left"/>
      <w:pPr>
        <w:ind w:left="5172" w:hanging="360"/>
      </w:pPr>
      <w:rPr>
        <w:rFonts w:ascii="Wingdings" w:hAnsi="Wingdings" w:hint="default"/>
      </w:rPr>
    </w:lvl>
    <w:lvl w:ilvl="3" w:tplc="40090001" w:tentative="1">
      <w:start w:val="1"/>
      <w:numFmt w:val="bullet"/>
      <w:lvlText w:val=""/>
      <w:lvlJc w:val="left"/>
      <w:pPr>
        <w:ind w:left="5892" w:hanging="360"/>
      </w:pPr>
      <w:rPr>
        <w:rFonts w:ascii="Symbol" w:hAnsi="Symbol" w:hint="default"/>
      </w:rPr>
    </w:lvl>
    <w:lvl w:ilvl="4" w:tplc="40090003" w:tentative="1">
      <w:start w:val="1"/>
      <w:numFmt w:val="bullet"/>
      <w:lvlText w:val="o"/>
      <w:lvlJc w:val="left"/>
      <w:pPr>
        <w:ind w:left="6612" w:hanging="360"/>
      </w:pPr>
      <w:rPr>
        <w:rFonts w:ascii="Courier New" w:hAnsi="Courier New" w:cs="Courier New" w:hint="default"/>
      </w:rPr>
    </w:lvl>
    <w:lvl w:ilvl="5" w:tplc="40090005" w:tentative="1">
      <w:start w:val="1"/>
      <w:numFmt w:val="bullet"/>
      <w:lvlText w:val=""/>
      <w:lvlJc w:val="left"/>
      <w:pPr>
        <w:ind w:left="7332" w:hanging="360"/>
      </w:pPr>
      <w:rPr>
        <w:rFonts w:ascii="Wingdings" w:hAnsi="Wingdings" w:hint="default"/>
      </w:rPr>
    </w:lvl>
    <w:lvl w:ilvl="6" w:tplc="40090001" w:tentative="1">
      <w:start w:val="1"/>
      <w:numFmt w:val="bullet"/>
      <w:lvlText w:val=""/>
      <w:lvlJc w:val="left"/>
      <w:pPr>
        <w:ind w:left="8052" w:hanging="360"/>
      </w:pPr>
      <w:rPr>
        <w:rFonts w:ascii="Symbol" w:hAnsi="Symbol" w:hint="default"/>
      </w:rPr>
    </w:lvl>
    <w:lvl w:ilvl="7" w:tplc="40090003" w:tentative="1">
      <w:start w:val="1"/>
      <w:numFmt w:val="bullet"/>
      <w:lvlText w:val="o"/>
      <w:lvlJc w:val="left"/>
      <w:pPr>
        <w:ind w:left="8772" w:hanging="360"/>
      </w:pPr>
      <w:rPr>
        <w:rFonts w:ascii="Courier New" w:hAnsi="Courier New" w:cs="Courier New" w:hint="default"/>
      </w:rPr>
    </w:lvl>
    <w:lvl w:ilvl="8" w:tplc="40090005" w:tentative="1">
      <w:start w:val="1"/>
      <w:numFmt w:val="bullet"/>
      <w:lvlText w:val=""/>
      <w:lvlJc w:val="left"/>
      <w:pPr>
        <w:ind w:left="9492" w:hanging="360"/>
      </w:pPr>
      <w:rPr>
        <w:rFonts w:ascii="Wingdings" w:hAnsi="Wingdings" w:hint="default"/>
      </w:rPr>
    </w:lvl>
  </w:abstractNum>
  <w:abstractNum w:abstractNumId="5" w15:restartNumberingAfterBreak="0">
    <w:nsid w:val="3F9A3198"/>
    <w:multiLevelType w:val="hybridMultilevel"/>
    <w:tmpl w:val="80CCAE24"/>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E84B93"/>
    <w:multiLevelType w:val="hybridMultilevel"/>
    <w:tmpl w:val="00A4EF2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7" w15:restartNumberingAfterBreak="0">
    <w:nsid w:val="5A58358F"/>
    <w:multiLevelType w:val="hybridMultilevel"/>
    <w:tmpl w:val="7EEC8B82"/>
    <w:lvl w:ilvl="0" w:tplc="3CC4B710">
      <w:numFmt w:val="bullet"/>
      <w:lvlText w:val="-"/>
      <w:lvlJc w:val="left"/>
      <w:pPr>
        <w:ind w:left="720" w:hanging="360"/>
      </w:pPr>
      <w:rPr>
        <w:rFonts w:ascii="Times New Roman" w:eastAsiaTheme="minorHAnsi" w:hAnsi="Times New Roman" w:cs="Times New Roman"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CA7AD1"/>
    <w:multiLevelType w:val="multilevel"/>
    <w:tmpl w:val="0A5E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2139B"/>
    <w:multiLevelType w:val="hybridMultilevel"/>
    <w:tmpl w:val="86D2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F5C1C"/>
    <w:multiLevelType w:val="hybridMultilevel"/>
    <w:tmpl w:val="55B80C1C"/>
    <w:lvl w:ilvl="0" w:tplc="5CE670BC">
      <w:start w:val="2"/>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7F344BFA"/>
    <w:multiLevelType w:val="hybridMultilevel"/>
    <w:tmpl w:val="95E06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11"/>
  </w:num>
  <w:num w:numId="6">
    <w:abstractNumId w:val="10"/>
  </w:num>
  <w:num w:numId="7">
    <w:abstractNumId w:val="7"/>
  </w:num>
  <w:num w:numId="8">
    <w:abstractNumId w:val="5"/>
  </w:num>
  <w:num w:numId="9">
    <w:abstractNumId w:val="3"/>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08"/>
    <w:rsid w:val="000708F0"/>
    <w:rsid w:val="00090B18"/>
    <w:rsid w:val="00096500"/>
    <w:rsid w:val="00132A04"/>
    <w:rsid w:val="001C1501"/>
    <w:rsid w:val="002325C0"/>
    <w:rsid w:val="0029284F"/>
    <w:rsid w:val="002B0261"/>
    <w:rsid w:val="00300DCD"/>
    <w:rsid w:val="00332784"/>
    <w:rsid w:val="00373237"/>
    <w:rsid w:val="003B0B4F"/>
    <w:rsid w:val="004A2454"/>
    <w:rsid w:val="004F4022"/>
    <w:rsid w:val="00512B4F"/>
    <w:rsid w:val="00532F09"/>
    <w:rsid w:val="0056503A"/>
    <w:rsid w:val="005B6C5A"/>
    <w:rsid w:val="00621CE9"/>
    <w:rsid w:val="00686436"/>
    <w:rsid w:val="006A71BE"/>
    <w:rsid w:val="007722DA"/>
    <w:rsid w:val="007F02E1"/>
    <w:rsid w:val="007F6B90"/>
    <w:rsid w:val="00807572"/>
    <w:rsid w:val="00821AE3"/>
    <w:rsid w:val="00822A64"/>
    <w:rsid w:val="00885208"/>
    <w:rsid w:val="008B6D29"/>
    <w:rsid w:val="008B7335"/>
    <w:rsid w:val="008D4008"/>
    <w:rsid w:val="0098726B"/>
    <w:rsid w:val="009E1631"/>
    <w:rsid w:val="00A218C1"/>
    <w:rsid w:val="00A36D71"/>
    <w:rsid w:val="00A65172"/>
    <w:rsid w:val="00AC4BB9"/>
    <w:rsid w:val="00AC5172"/>
    <w:rsid w:val="00B25D66"/>
    <w:rsid w:val="00B30DF3"/>
    <w:rsid w:val="00C05D56"/>
    <w:rsid w:val="00C33A0D"/>
    <w:rsid w:val="00CF42D3"/>
    <w:rsid w:val="00D67763"/>
    <w:rsid w:val="00DB65CD"/>
    <w:rsid w:val="00E113B1"/>
    <w:rsid w:val="00E51CE6"/>
    <w:rsid w:val="00E60E7F"/>
    <w:rsid w:val="00EB2681"/>
    <w:rsid w:val="00F66141"/>
    <w:rsid w:val="00F73CD6"/>
    <w:rsid w:val="00F97572"/>
    <w:rsid w:val="00FE36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145C"/>
  <w15:chartTrackingRefBased/>
  <w15:docId w15:val="{9344585A-6475-4B25-B613-0DC8537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5208"/>
    <w:rPr>
      <w:sz w:val="16"/>
      <w:szCs w:val="16"/>
    </w:rPr>
  </w:style>
  <w:style w:type="paragraph" w:styleId="NormalWeb">
    <w:name w:val="Normal (Web)"/>
    <w:basedOn w:val="Normal"/>
    <w:uiPriority w:val="99"/>
    <w:semiHidden/>
    <w:unhideWhenUsed/>
    <w:rsid w:val="00885208"/>
    <w:pPr>
      <w:spacing w:before="100" w:beforeAutospacing="1" w:after="100" w:afterAutospacing="1" w:line="240" w:lineRule="auto"/>
    </w:pPr>
    <w:rPr>
      <w:rFonts w:ascii="Times New Roman" w:hAnsi="Times New Roman" w:cs="Times New Roman"/>
      <w:sz w:val="24"/>
      <w:szCs w:val="24"/>
      <w:lang w:eastAsia="en-IN"/>
    </w:rPr>
  </w:style>
  <w:style w:type="paragraph" w:styleId="ListParagraph">
    <w:name w:val="List Paragraph"/>
    <w:aliases w:val="Resume Title,FooterText,Bullet List,List Paragraph1,numbered,Paragraphe de liste1,Bulletr List Paragraph,列出段落,列出段落1,Listeafsnit1,Parágrafo da Lista1,List Paragraph2,List Paragraph21,Párrafo de lista1,リスト段落1,Colorful List - Accent 11"/>
    <w:basedOn w:val="Normal"/>
    <w:link w:val="ListParagraphChar"/>
    <w:uiPriority w:val="34"/>
    <w:qFormat/>
    <w:rsid w:val="005B6C5A"/>
    <w:pPr>
      <w:ind w:left="720"/>
      <w:contextualSpacing/>
    </w:pPr>
  </w:style>
  <w:style w:type="character" w:customStyle="1" w:styleId="ListParagraphChar">
    <w:name w:val="List Paragraph Char"/>
    <w:aliases w:val="Resume Title Char,FooterText Char,Bullet List Char,List Paragraph1 Char,numbered Char,Paragraphe de liste1 Char,Bulletr List Paragraph Char,列出段落 Char,列出段落1 Char,Listeafsnit1 Char,Parágrafo da Lista1 Char,List Paragraph2 Char"/>
    <w:basedOn w:val="DefaultParagraphFont"/>
    <w:link w:val="ListParagraph"/>
    <w:uiPriority w:val="34"/>
    <w:qFormat/>
    <w:locked/>
    <w:rsid w:val="00E6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9336">
      <w:bodyDiv w:val="1"/>
      <w:marLeft w:val="0"/>
      <w:marRight w:val="0"/>
      <w:marTop w:val="0"/>
      <w:marBottom w:val="0"/>
      <w:divBdr>
        <w:top w:val="none" w:sz="0" w:space="0" w:color="auto"/>
        <w:left w:val="none" w:sz="0" w:space="0" w:color="auto"/>
        <w:bottom w:val="none" w:sz="0" w:space="0" w:color="auto"/>
        <w:right w:val="none" w:sz="0" w:space="0" w:color="auto"/>
      </w:divBdr>
    </w:div>
    <w:div w:id="1354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11CB-61BD-4993-99C7-D1DEACFD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Vinaina Suri</dc:creator>
  <cp:keywords/>
  <dc:description/>
  <cp:lastModifiedBy>Ira Pundeer</cp:lastModifiedBy>
  <cp:revision>31</cp:revision>
  <dcterms:created xsi:type="dcterms:W3CDTF">2020-11-03T03:00:00Z</dcterms:created>
  <dcterms:modified xsi:type="dcterms:W3CDTF">2021-10-18T06:10:00Z</dcterms:modified>
</cp:coreProperties>
</file>